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78E6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14:paraId="0A0E0BA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YENİŞEHİR KAYMAKAMLIĞI</w:t>
      </w:r>
    </w:p>
    <w:p w14:paraId="02B2077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DİYARBAKIR GÜZEL SANATLAR LİSESİ MÜDÜRLÜĞÜ</w:t>
      </w:r>
    </w:p>
    <w:p w14:paraId="6EF9AC04">
      <w:pPr>
        <w:spacing w:line="240" w:lineRule="auto"/>
        <w:jc w:val="center"/>
      </w:pPr>
      <w:r>
        <w:rPr>
          <w:rFonts w:hint="default"/>
          <w:b/>
          <w:sz w:val="32"/>
          <w:szCs w:val="32"/>
          <w:lang w:val="tr-TR"/>
        </w:rPr>
        <w:t xml:space="preserve">DAVLUMBAZ YANGIN SÖNDÜRME BAKIMI </w:t>
      </w:r>
      <w:r>
        <w:rPr>
          <w:b/>
          <w:sz w:val="32"/>
          <w:szCs w:val="32"/>
        </w:rPr>
        <w:t>TEKNİK ŞARTNAME</w:t>
      </w:r>
    </w:p>
    <w:p w14:paraId="65A4127D">
      <w:pPr>
        <w:spacing w:line="240" w:lineRule="auto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 xml:space="preserve">İşin konusu: </w:t>
      </w:r>
      <w:r>
        <w:rPr>
          <w:rFonts w:hint="default" w:ascii="Calibri" w:hAnsi="Calibri" w:cs="Calibri"/>
          <w:sz w:val="22"/>
          <w:szCs w:val="22"/>
        </w:rPr>
        <w:t>Diyarbakır Güzel Sanatlar Lisesi</w:t>
      </w:r>
      <w:r>
        <w:rPr>
          <w:rFonts w:hint="default" w:ascii="Calibri" w:hAnsi="Calibri" w:cs="Calibri"/>
          <w:sz w:val="22"/>
          <w:szCs w:val="22"/>
          <w:lang w:val="tr-TR"/>
        </w:rPr>
        <w:t xml:space="preserve">nde </w:t>
      </w:r>
      <w:r>
        <w:rPr>
          <w:rFonts w:hint="default" w:ascii="Calibri" w:hAnsi="Calibri" w:cs="Calibri"/>
          <w:sz w:val="22"/>
          <w:szCs w:val="22"/>
        </w:rPr>
        <w:t>kullanılmak üzere “</w:t>
      </w:r>
      <w:r>
        <w:rPr>
          <w:rFonts w:hint="default" w:ascii="Calibri" w:hAnsi="Calibri" w:eastAsia="Times New Roman" w:cs="Calibri"/>
          <w:kern w:val="36"/>
          <w:sz w:val="22"/>
          <w:szCs w:val="22"/>
          <w:lang w:eastAsia="tr-TR"/>
        </w:rPr>
        <w:t>Davlumbaz Söndürme Sistemi Periyodik Bakımları</w:t>
      </w:r>
      <w:r>
        <w:rPr>
          <w:rFonts w:hint="default" w:ascii="Calibri" w:hAnsi="Calibri" w:cs="Calibri"/>
          <w:sz w:val="22"/>
          <w:szCs w:val="22"/>
        </w:rPr>
        <w:t xml:space="preserve"> Alımı İşi” bu Şartnamenin konusunu oluşturmaktadır.</w:t>
      </w:r>
    </w:p>
    <w:p w14:paraId="2A1B64F2">
      <w:pPr>
        <w:spacing w:line="240" w:lineRule="auto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 xml:space="preserve">Yüklenici: </w:t>
      </w:r>
      <w:r>
        <w:rPr>
          <w:rFonts w:hint="default" w:ascii="Calibri" w:hAnsi="Calibri" w:cs="Calibri"/>
          <w:sz w:val="22"/>
          <w:szCs w:val="22"/>
        </w:rPr>
        <w:t>Diyarbakır Güzel Sanatlar Lisesi Müdürlüğü kullanılmak üzere satın alınacak “</w:t>
      </w:r>
      <w:r>
        <w:rPr>
          <w:rFonts w:hint="default" w:ascii="Calibri" w:hAnsi="Calibri" w:eastAsia="Times New Roman" w:cs="Calibri"/>
          <w:kern w:val="36"/>
          <w:sz w:val="22"/>
          <w:szCs w:val="22"/>
          <w:lang w:eastAsia="tr-TR"/>
        </w:rPr>
        <w:t>Davlumbaz Söndürme Sistemi Periyodik Bakımları</w:t>
      </w:r>
      <w:r>
        <w:rPr>
          <w:rFonts w:hint="default" w:ascii="Calibri" w:hAnsi="Calibri" w:cs="Calibri"/>
          <w:sz w:val="22"/>
          <w:szCs w:val="22"/>
        </w:rPr>
        <w:t xml:space="preserve"> Alımı İşi” ihalesini üstlenen kişiyi/kişileri,</w:t>
      </w:r>
    </w:p>
    <w:p w14:paraId="53B88D3A">
      <w:pPr>
        <w:pStyle w:val="7"/>
        <w:numPr>
          <w:numId w:val="0"/>
        </w:numPr>
        <w:spacing w:line="240" w:lineRule="auto"/>
        <w:ind w:left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 w:val="0"/>
          <w:bCs/>
          <w:sz w:val="22"/>
          <w:szCs w:val="22"/>
          <w:lang w:val="tr-TR"/>
        </w:rPr>
        <w:t>M</w:t>
      </w:r>
      <w:r>
        <w:rPr>
          <w:rFonts w:hint="default" w:ascii="Calibri" w:hAnsi="Calibri" w:cs="Calibri"/>
          <w:b w:val="0"/>
          <w:bCs/>
          <w:sz w:val="22"/>
          <w:szCs w:val="22"/>
        </w:rPr>
        <w:t>alzemelerini getirecek firma</w:t>
      </w:r>
      <w:r>
        <w:rPr>
          <w:rFonts w:hint="default" w:ascii="Calibri" w:hAnsi="Calibri" w:cs="Calibri"/>
          <w:b w:val="0"/>
          <w:bCs/>
          <w:sz w:val="22"/>
          <w:szCs w:val="22"/>
          <w:lang w:val="tr-TR"/>
        </w:rPr>
        <w:t>nın</w:t>
      </w:r>
      <w:r>
        <w:rPr>
          <w:rFonts w:hint="default" w:ascii="Calibri" w:hAnsi="Calibri" w:cs="Calibri"/>
          <w:b w:val="0"/>
          <w:bCs/>
          <w:sz w:val="22"/>
          <w:szCs w:val="22"/>
        </w:rPr>
        <w:t xml:space="preserve"> TSE belge</w:t>
      </w:r>
      <w:r>
        <w:rPr>
          <w:rFonts w:hint="default" w:ascii="Calibri" w:hAnsi="Calibri" w:cs="Calibri"/>
          <w:b w:val="0"/>
          <w:bCs/>
          <w:sz w:val="22"/>
          <w:szCs w:val="22"/>
          <w:lang w:val="tr-TR"/>
        </w:rPr>
        <w:t>si güncel olmalı</w:t>
      </w:r>
      <w:r>
        <w:rPr>
          <w:rFonts w:hint="default" w:ascii="Calibri" w:hAnsi="Calibri" w:cs="Calibri"/>
          <w:b w:val="0"/>
          <w:bCs/>
          <w:sz w:val="22"/>
          <w:szCs w:val="22"/>
        </w:rPr>
        <w:t>dır.</w:t>
      </w:r>
      <w:r>
        <w:rPr>
          <w:rFonts w:hint="default" w:ascii="Calibri" w:hAnsi="Calibri" w:cs="Calibri"/>
          <w:b w:val="0"/>
          <w:bCs/>
          <w:sz w:val="22"/>
          <w:szCs w:val="22"/>
          <w:lang w:val="tr-TR"/>
        </w:rPr>
        <w:t xml:space="preserve"> </w:t>
      </w:r>
      <w:r>
        <w:rPr>
          <w:rFonts w:hint="default" w:ascii="Calibri" w:hAnsi="Calibri" w:cs="Calibri"/>
          <w:b w:val="0"/>
          <w:bCs/>
          <w:sz w:val="22"/>
          <w:szCs w:val="22"/>
        </w:rPr>
        <w:t xml:space="preserve">Şartnamede belirtilmeyen hususlar yönünden </w:t>
      </w:r>
      <w:r>
        <w:rPr>
          <w:rFonts w:hint="default" w:ascii="Calibri" w:hAnsi="Calibri" w:cs="Calibri"/>
          <w:b w:val="0"/>
          <w:bCs/>
          <w:sz w:val="22"/>
          <w:szCs w:val="22"/>
          <w:lang w:val="tr-TR"/>
        </w:rPr>
        <w:t>yönetmelik</w:t>
      </w:r>
      <w:r>
        <w:rPr>
          <w:rFonts w:hint="default" w:ascii="Calibri" w:hAnsi="Calibri" w:cs="Calibri"/>
          <w:b w:val="0"/>
          <w:bCs/>
          <w:sz w:val="22"/>
          <w:szCs w:val="22"/>
        </w:rPr>
        <w:t xml:space="preserve"> hükümleri geçerli olacaktır.</w:t>
      </w:r>
      <w:r>
        <w:rPr>
          <w:rFonts w:hint="default" w:ascii="Calibri" w:hAnsi="Calibri" w:cs="Calibri"/>
          <w:b w:val="0"/>
          <w:bCs/>
          <w:sz w:val="22"/>
          <w:szCs w:val="22"/>
          <w:lang w:val="tr-TR"/>
        </w:rPr>
        <w:t xml:space="preserve"> </w:t>
      </w:r>
      <w:r>
        <w:rPr>
          <w:rFonts w:hint="default" w:ascii="Calibri" w:hAnsi="Calibri" w:cs="Calibri"/>
          <w:b w:val="0"/>
          <w:bCs/>
          <w:sz w:val="22"/>
          <w:szCs w:val="22"/>
        </w:rPr>
        <w:t>Mail, Fax vb. yollar ile yapılan teklifler kesinlikle değerlendirmeye alınmayacaktır.</w:t>
      </w:r>
      <w:r>
        <w:rPr>
          <w:rFonts w:hint="default" w:ascii="Calibri" w:hAnsi="Calibri" w:cs="Calibri"/>
          <w:b w:val="0"/>
          <w:bCs/>
          <w:sz w:val="22"/>
          <w:szCs w:val="22"/>
          <w:lang w:val="tr-TR"/>
        </w:rPr>
        <w:t xml:space="preserve"> </w:t>
      </w:r>
      <w:r>
        <w:rPr>
          <w:rFonts w:hint="default" w:ascii="Calibri" w:hAnsi="Calibri" w:cs="Calibri"/>
          <w:sz w:val="22"/>
          <w:szCs w:val="22"/>
          <w:lang w:val="tr-TR"/>
        </w:rPr>
        <w:t xml:space="preserve">Yangın Söndürme Tüplerinin </w:t>
      </w:r>
      <w:r>
        <w:rPr>
          <w:rFonts w:hint="default" w:ascii="Calibri" w:hAnsi="Calibri" w:cs="Calibri"/>
          <w:sz w:val="22"/>
          <w:szCs w:val="22"/>
        </w:rPr>
        <w:t xml:space="preserve">nakliyesi ihaleyi alan </w:t>
      </w:r>
      <w:r>
        <w:rPr>
          <w:rFonts w:hint="default" w:ascii="Calibri" w:hAnsi="Calibri" w:cs="Calibri"/>
          <w:sz w:val="22"/>
          <w:szCs w:val="22"/>
          <w:lang w:val="tr-TR"/>
        </w:rPr>
        <w:t>firmaya/</w:t>
      </w:r>
      <w:r>
        <w:rPr>
          <w:rFonts w:hint="default" w:ascii="Calibri" w:hAnsi="Calibri" w:cs="Calibri"/>
          <w:sz w:val="22"/>
          <w:szCs w:val="22"/>
        </w:rPr>
        <w:t>kişiye aittir.</w:t>
      </w:r>
    </w:p>
    <w:p w14:paraId="001E714A">
      <w:pPr>
        <w:numPr>
          <w:ilvl w:val="0"/>
          <w:numId w:val="1"/>
        </w:numPr>
        <w:shd w:val="clear" w:color="auto" w:fill="FFFFFF"/>
        <w:spacing w:before="300" w:after="150" w:line="240" w:lineRule="auto"/>
        <w:ind w:left="420" w:leftChars="0" w:hanging="420" w:firstLineChars="0"/>
        <w:jc w:val="both"/>
        <w:outlineLvl w:val="1"/>
        <w:rPr>
          <w:rFonts w:hint="default" w:ascii="Calibri" w:hAnsi="Calibri" w:eastAsia="Times New Roman" w:cs="Calibri"/>
          <w:b/>
          <w:bCs/>
          <w:sz w:val="22"/>
          <w:szCs w:val="22"/>
          <w:lang w:eastAsia="tr-TR"/>
        </w:rPr>
      </w:pPr>
      <w:r>
        <w:rPr>
          <w:rFonts w:hint="default" w:ascii="Calibri" w:hAnsi="Calibri" w:eastAsia="Times New Roman" w:cs="Calibri"/>
          <w:b/>
          <w:bCs/>
          <w:sz w:val="22"/>
          <w:szCs w:val="22"/>
          <w:lang w:eastAsia="tr-TR"/>
        </w:rPr>
        <w:t>Dedektör Hattı Kontrolü ve Periyodik Bakımı</w:t>
      </w:r>
    </w:p>
    <w:p w14:paraId="3DBA8F73">
      <w:pPr>
        <w:numPr>
          <w:ilvl w:val="0"/>
          <w:numId w:val="2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Sistemde bulunan makaralı dirsekler kapakları sökülerek içindeki makaralar kontrol edilir. Hareket etmeyen veya kirli olan makaralar sökülerek sıcak su ile yıkanır ve rahat hareket etmesi sağlanır.</w:t>
      </w:r>
    </w:p>
    <w:p w14:paraId="7341E53E">
      <w:pPr>
        <w:numPr>
          <w:ilvl w:val="0"/>
          <w:numId w:val="2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Çalışmayan makaralı dirsekler yenisi ile değiştirilmelidir.</w:t>
      </w:r>
    </w:p>
    <w:p w14:paraId="5897726B">
      <w:pPr>
        <w:numPr>
          <w:ilvl w:val="0"/>
          <w:numId w:val="2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Paslanmaz çelik halatın dedektör hattı içerisindeki rahat hareketi izlenmelidir.</w:t>
      </w:r>
    </w:p>
    <w:p w14:paraId="6E6FBB37">
      <w:pPr>
        <w:numPr>
          <w:ilvl w:val="0"/>
          <w:numId w:val="2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Dedektör hattında kullanılan alüminyum borular ve bağlantı rakorları kontrol edilir. Bağlantı elemanları (kelepçeler) kontrol edilir. Hasarlı olanlar değiştirilir. </w:t>
      </w:r>
    </w:p>
    <w:p w14:paraId="4E901753">
      <w:pPr>
        <w:numPr>
          <w:ilvl w:val="0"/>
          <w:numId w:val="1"/>
        </w:numPr>
        <w:shd w:val="clear" w:color="auto" w:fill="FFFFFF"/>
        <w:spacing w:before="300" w:after="150" w:line="240" w:lineRule="auto"/>
        <w:ind w:left="420" w:leftChars="0" w:hanging="420" w:firstLineChars="0"/>
        <w:jc w:val="both"/>
        <w:outlineLvl w:val="1"/>
        <w:rPr>
          <w:rFonts w:hint="default" w:ascii="Calibri" w:hAnsi="Calibri" w:eastAsia="Times New Roman" w:cs="Calibri"/>
          <w:b/>
          <w:bCs/>
          <w:sz w:val="22"/>
          <w:szCs w:val="22"/>
          <w:lang w:eastAsia="tr-TR"/>
        </w:rPr>
      </w:pPr>
      <w:r>
        <w:rPr>
          <w:rFonts w:hint="default" w:ascii="Calibri" w:hAnsi="Calibri" w:eastAsia="Times New Roman" w:cs="Calibri"/>
          <w:b/>
          <w:bCs/>
          <w:sz w:val="22"/>
          <w:szCs w:val="22"/>
          <w:lang w:eastAsia="tr-TR"/>
        </w:rPr>
        <w:t>Dedektör Kontrolü ve Periyodik Bakımı</w:t>
      </w:r>
    </w:p>
    <w:p w14:paraId="38E78FB8">
      <w:pPr>
        <w:numPr>
          <w:ilvl w:val="0"/>
          <w:numId w:val="3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Bütün dedektörler sökülür ve sıcak su ile yıkanarak temizlenir.</w:t>
      </w:r>
    </w:p>
    <w:p w14:paraId="53E54D46">
      <w:pPr>
        <w:numPr>
          <w:ilvl w:val="0"/>
          <w:numId w:val="3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Dedektör temizlik sonrası gözle fiziki kontrolden geçirilerek hasarlı olanlar değiştirilir.</w:t>
      </w:r>
      <w:r>
        <w:rPr>
          <w:rFonts w:hint="default" w:ascii="Calibri" w:hAnsi="Calibri" w:eastAsia="Times New Roman" w:cs="Calibri"/>
          <w:b/>
          <w:bCs/>
          <w:sz w:val="20"/>
          <w:szCs w:val="20"/>
          <w:lang w:eastAsia="tr-TR"/>
        </w:rPr>
        <w:t> </w:t>
      </w:r>
    </w:p>
    <w:p w14:paraId="7299A615">
      <w:pPr>
        <w:numPr>
          <w:ilvl w:val="0"/>
          <w:numId w:val="1"/>
        </w:numPr>
        <w:shd w:val="clear" w:color="auto" w:fill="FFFFFF"/>
        <w:spacing w:before="300" w:after="150" w:line="240" w:lineRule="auto"/>
        <w:ind w:left="420" w:leftChars="0" w:hanging="420" w:firstLineChars="0"/>
        <w:jc w:val="both"/>
        <w:outlineLvl w:val="1"/>
        <w:rPr>
          <w:rFonts w:hint="default" w:ascii="Calibri" w:hAnsi="Calibri" w:eastAsia="Times New Roman" w:cs="Calibri"/>
          <w:b/>
          <w:bCs/>
          <w:sz w:val="22"/>
          <w:szCs w:val="22"/>
          <w:lang w:eastAsia="tr-TR"/>
        </w:rPr>
      </w:pPr>
      <w:r>
        <w:rPr>
          <w:rFonts w:hint="default" w:ascii="Calibri" w:hAnsi="Calibri" w:eastAsia="Times New Roman" w:cs="Calibri"/>
          <w:b/>
          <w:bCs/>
          <w:sz w:val="22"/>
          <w:szCs w:val="22"/>
          <w:lang w:eastAsia="tr-TR"/>
        </w:rPr>
        <w:t>Aktivasyon Butonu Kontrolü ve Periyodik Bakımı</w:t>
      </w:r>
    </w:p>
    <w:p w14:paraId="3D782218">
      <w:pPr>
        <w:numPr>
          <w:ilvl w:val="0"/>
          <w:numId w:val="4"/>
        </w:numPr>
        <w:shd w:val="clear" w:color="auto" w:fill="FFFFFF"/>
        <w:tabs>
          <w:tab w:val="clear" w:pos="425"/>
        </w:tabs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Buton kapağı açılarak iç mekanizma kontrol edilir. Kirlenmiş ise temizlenir.</w:t>
      </w:r>
    </w:p>
    <w:p w14:paraId="463140E3">
      <w:pPr>
        <w:numPr>
          <w:ilvl w:val="0"/>
          <w:numId w:val="4"/>
        </w:numPr>
        <w:shd w:val="clear" w:color="auto" w:fill="FFFFFF"/>
        <w:tabs>
          <w:tab w:val="clear" w:pos="425"/>
        </w:tabs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Buton mührü kontrol edilir. Mühür bozulmuşsa yenilenir.</w:t>
      </w:r>
    </w:p>
    <w:p w14:paraId="7468D3D4">
      <w:pPr>
        <w:numPr>
          <w:ilvl w:val="0"/>
          <w:numId w:val="4"/>
        </w:numPr>
        <w:shd w:val="clear" w:color="auto" w:fill="FFFFFF"/>
        <w:tabs>
          <w:tab w:val="clear" w:pos="425"/>
        </w:tabs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Buton kapağı kapatılır ve mühürlenir. </w:t>
      </w:r>
    </w:p>
    <w:p w14:paraId="3810DC98">
      <w:pPr>
        <w:numPr>
          <w:ilvl w:val="0"/>
          <w:numId w:val="1"/>
        </w:numPr>
        <w:shd w:val="clear" w:color="auto" w:fill="FFFFFF"/>
        <w:spacing w:before="300" w:after="150" w:line="240" w:lineRule="auto"/>
        <w:ind w:left="420" w:leftChars="0" w:hanging="420" w:firstLineChars="0"/>
        <w:jc w:val="both"/>
        <w:outlineLvl w:val="1"/>
        <w:rPr>
          <w:rFonts w:hint="default" w:ascii="Calibri" w:hAnsi="Calibri" w:eastAsia="Times New Roman" w:cs="Calibri"/>
          <w:b/>
          <w:sz w:val="22"/>
          <w:szCs w:val="22"/>
          <w:lang w:eastAsia="tr-TR"/>
        </w:rPr>
      </w:pPr>
      <w:r>
        <w:rPr>
          <w:rFonts w:hint="default" w:ascii="Calibri" w:hAnsi="Calibri" w:eastAsia="Times New Roman" w:cs="Calibri"/>
          <w:b/>
          <w:bCs/>
          <w:sz w:val="22"/>
          <w:szCs w:val="22"/>
          <w:lang w:eastAsia="tr-TR"/>
        </w:rPr>
        <w:t>Aktivasyon Mekanizması Kontrolü Periyodik Bakımı</w:t>
      </w:r>
    </w:p>
    <w:p w14:paraId="6FCFDA48">
      <w:pPr>
        <w:numPr>
          <w:ilvl w:val="0"/>
          <w:numId w:val="5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Mekanizma kutu kapağı açılır.</w:t>
      </w:r>
    </w:p>
    <w:p w14:paraId="7C143FE5">
      <w:pPr>
        <w:numPr>
          <w:ilvl w:val="0"/>
          <w:numId w:val="5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İtici CO2 kartuşu tartılarak kontrol edilir. Kartuş üzerindeki değerden farklılık var ise değiştirilir.</w:t>
      </w:r>
    </w:p>
    <w:p w14:paraId="222C540E">
      <w:pPr>
        <w:numPr>
          <w:ilvl w:val="0"/>
          <w:numId w:val="5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Mekanizma yayı kontrol edilir.</w:t>
      </w:r>
    </w:p>
    <w:p w14:paraId="28C2AFB8">
      <w:pPr>
        <w:numPr>
          <w:ilvl w:val="0"/>
          <w:numId w:val="5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Mekanizma çalıştırılarak hareketi izlenir.</w:t>
      </w:r>
    </w:p>
    <w:p w14:paraId="1CDCAEB5">
      <w:pPr>
        <w:numPr>
          <w:ilvl w:val="0"/>
          <w:numId w:val="5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Eğer mevcut ise mikro anahtar kontrol edilir. Kontak değişimi ve elektrik, gaz ve fan kapatma fonksiyonu teyid edilir. </w:t>
      </w:r>
    </w:p>
    <w:p w14:paraId="3A45F04B">
      <w:pPr>
        <w:numPr>
          <w:numId w:val="0"/>
        </w:numPr>
        <w:shd w:val="clear" w:color="auto" w:fill="FFFFFF"/>
        <w:spacing w:after="150" w:line="240" w:lineRule="auto"/>
        <w:ind w:left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</w:p>
    <w:p w14:paraId="43441709">
      <w:pPr>
        <w:numPr>
          <w:ilvl w:val="0"/>
          <w:numId w:val="6"/>
        </w:numPr>
        <w:shd w:val="clear" w:color="auto" w:fill="FFFFFF"/>
        <w:spacing w:before="300" w:after="150" w:line="240" w:lineRule="auto"/>
        <w:ind w:left="420" w:leftChars="0" w:hanging="420" w:firstLineChars="0"/>
        <w:jc w:val="both"/>
        <w:outlineLvl w:val="1"/>
        <w:rPr>
          <w:rFonts w:hint="default" w:ascii="Calibri" w:hAnsi="Calibri" w:eastAsia="Times New Roman" w:cs="Calibri"/>
          <w:b/>
          <w:bCs/>
          <w:sz w:val="22"/>
          <w:szCs w:val="22"/>
          <w:lang w:eastAsia="tr-TR"/>
        </w:rPr>
      </w:pPr>
      <w:r>
        <w:rPr>
          <w:rFonts w:hint="default" w:ascii="Calibri" w:hAnsi="Calibri" w:eastAsia="Times New Roman" w:cs="Calibri"/>
          <w:b/>
          <w:bCs/>
          <w:sz w:val="22"/>
          <w:szCs w:val="22"/>
          <w:lang w:eastAsia="tr-TR"/>
        </w:rPr>
        <w:t>Aktivasyon Vanası Periyodik Bakımı</w:t>
      </w:r>
    </w:p>
    <w:p w14:paraId="3818471C">
      <w:pPr>
        <w:numPr>
          <w:ilvl w:val="0"/>
          <w:numId w:val="7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Vana üzerindeki manometre ibresinin yeşil bölgede olduğu kontrol edilir. Eğer basınç düşük ise, basıncın neden düştüğü araştırılır. Sızdırmazlık sağlandıktan sonra tüp tekrar basınçlandırılır</w:t>
      </w:r>
    </w:p>
    <w:p w14:paraId="1A162E39">
      <w:pPr>
        <w:numPr>
          <w:ilvl w:val="0"/>
          <w:numId w:val="7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Vanada hasar veya oksidasyon varsa yenisi ile değiştirilir. </w:t>
      </w:r>
    </w:p>
    <w:p w14:paraId="0D167A9F">
      <w:pPr>
        <w:numPr>
          <w:ilvl w:val="0"/>
          <w:numId w:val="8"/>
        </w:numPr>
        <w:shd w:val="clear" w:color="auto" w:fill="FFFFFF"/>
        <w:spacing w:before="300" w:after="150" w:line="240" w:lineRule="auto"/>
        <w:ind w:left="420" w:leftChars="0" w:hanging="420" w:firstLineChars="0"/>
        <w:jc w:val="both"/>
        <w:outlineLvl w:val="1"/>
        <w:rPr>
          <w:rFonts w:hint="default" w:ascii="Calibri" w:hAnsi="Calibri" w:eastAsia="Times New Roman" w:cs="Calibri"/>
          <w:b/>
          <w:bCs/>
          <w:sz w:val="22"/>
          <w:szCs w:val="22"/>
          <w:lang w:eastAsia="tr-TR"/>
        </w:rPr>
      </w:pPr>
      <w:r>
        <w:rPr>
          <w:rFonts w:hint="default" w:ascii="Calibri" w:hAnsi="Calibri" w:eastAsia="Times New Roman" w:cs="Calibri"/>
          <w:b/>
          <w:bCs/>
          <w:sz w:val="22"/>
          <w:szCs w:val="22"/>
          <w:lang w:eastAsia="tr-TR"/>
        </w:rPr>
        <w:t>Nozul Periyodik Bakımı</w:t>
      </w:r>
    </w:p>
    <w:p w14:paraId="7EF39C3D">
      <w:pPr>
        <w:numPr>
          <w:ilvl w:val="0"/>
          <w:numId w:val="9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Nozulların konumlandırma yerleri not edilerek tamamı sökülür.</w:t>
      </w:r>
    </w:p>
    <w:p w14:paraId="51315FD4">
      <w:pPr>
        <w:numPr>
          <w:ilvl w:val="0"/>
          <w:numId w:val="9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Nozulların yağ kapağı çıkarılır.</w:t>
      </w:r>
    </w:p>
    <w:p w14:paraId="66DF9EFC">
      <w:pPr>
        <w:numPr>
          <w:ilvl w:val="0"/>
          <w:numId w:val="9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Nozul ucunda buluna pulvarizatör hiçbir şekilde sökülmez çıkarılmaz.</w:t>
      </w:r>
    </w:p>
    <w:p w14:paraId="6791608E">
      <w:pPr>
        <w:numPr>
          <w:ilvl w:val="0"/>
          <w:numId w:val="9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Nozullar yağ çözücü karıştırılmış suda en az 15 dakika kaynatılarak temizlenir.</w:t>
      </w:r>
    </w:p>
    <w:p w14:paraId="49531B54">
      <w:pPr>
        <w:numPr>
          <w:ilvl w:val="0"/>
          <w:numId w:val="9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Temiz su ile yıkanarak kurulanır ve toplanır.</w:t>
      </w:r>
    </w:p>
    <w:p w14:paraId="07F08FE6">
      <w:pPr>
        <w:numPr>
          <w:ilvl w:val="0"/>
          <w:numId w:val="9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Nozullar pişirme cihazlarına uygun bir şekilde takılır.</w:t>
      </w:r>
    </w:p>
    <w:p w14:paraId="5C6F903A">
      <w:pPr>
        <w:numPr>
          <w:ilvl w:val="0"/>
          <w:numId w:val="9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Sökülmeden önceki konumları kontrol edilerek doğrulanır. </w:t>
      </w:r>
    </w:p>
    <w:p w14:paraId="1FEAD7F4">
      <w:pPr>
        <w:numPr>
          <w:ilvl w:val="0"/>
          <w:numId w:val="10"/>
        </w:numPr>
        <w:shd w:val="clear" w:color="auto" w:fill="FFFFFF"/>
        <w:spacing w:before="300" w:after="150" w:line="240" w:lineRule="auto"/>
        <w:ind w:left="420" w:leftChars="0" w:hanging="420" w:firstLineChars="0"/>
        <w:jc w:val="both"/>
        <w:outlineLvl w:val="1"/>
        <w:rPr>
          <w:rFonts w:hint="default" w:ascii="Calibri" w:hAnsi="Calibri" w:eastAsia="Times New Roman" w:cs="Calibri"/>
          <w:b/>
          <w:bCs/>
          <w:sz w:val="22"/>
          <w:szCs w:val="22"/>
          <w:lang w:eastAsia="tr-TR"/>
        </w:rPr>
      </w:pPr>
      <w:r>
        <w:rPr>
          <w:rFonts w:hint="default" w:ascii="Calibri" w:hAnsi="Calibri" w:eastAsia="Times New Roman" w:cs="Calibri"/>
          <w:b/>
          <w:bCs/>
          <w:sz w:val="22"/>
          <w:szCs w:val="22"/>
          <w:lang w:eastAsia="tr-TR"/>
        </w:rPr>
        <w:t>Sistem Tüpü Periyodik Bakımı</w:t>
      </w:r>
    </w:p>
    <w:p w14:paraId="5C5CA624">
      <w:pPr>
        <w:numPr>
          <w:ilvl w:val="0"/>
          <w:numId w:val="11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Tüp veya vana çevresinde hasar veya korozyon var ise tüp tamamen sökülerek kontrol edilir.</w:t>
      </w:r>
    </w:p>
    <w:p w14:paraId="5B015F1F">
      <w:pPr>
        <w:numPr>
          <w:ilvl w:val="0"/>
          <w:numId w:val="11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Hasarsız olduğu kontrol edildikten sonra dolum yapılır ve basınçlandırılır.</w:t>
      </w:r>
    </w:p>
    <w:p w14:paraId="04731E06">
      <w:pPr>
        <w:numPr>
          <w:ilvl w:val="0"/>
          <w:numId w:val="11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Tüp dış yüzeyi hasarsız olmalıdır.</w:t>
      </w:r>
    </w:p>
    <w:p w14:paraId="46037A13">
      <w:pPr>
        <w:numPr>
          <w:ilvl w:val="0"/>
          <w:numId w:val="11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Tüp üzerindeki üretici ve bilgi etiketleri yerinde ve okunaklı olmalıdır.</w:t>
      </w:r>
    </w:p>
    <w:p w14:paraId="5FC3A1B4">
      <w:pPr>
        <w:numPr>
          <w:ilvl w:val="0"/>
          <w:numId w:val="11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0"/>
          <w:szCs w:val="20"/>
          <w:lang w:eastAsia="tr-TR"/>
        </w:rPr>
      </w:pPr>
      <w:r>
        <w:rPr>
          <w:rFonts w:hint="default" w:ascii="Calibri" w:hAnsi="Calibri" w:eastAsia="Times New Roman" w:cs="Calibri"/>
          <w:sz w:val="20"/>
          <w:szCs w:val="20"/>
          <w:lang w:eastAsia="tr-TR"/>
        </w:rPr>
        <w:t>Her 5 yılda bir tüp hidrostatik testten geçirilmeli ve sertifikalandırılmalıdır. </w:t>
      </w:r>
    </w:p>
    <w:p w14:paraId="4BDA0EE2">
      <w:pPr>
        <w:numPr>
          <w:ilvl w:val="0"/>
          <w:numId w:val="12"/>
        </w:numPr>
        <w:shd w:val="clear" w:color="auto" w:fill="FFFFFF"/>
        <w:spacing w:before="300" w:after="150" w:line="240" w:lineRule="auto"/>
        <w:ind w:left="420" w:leftChars="0" w:hanging="420" w:firstLineChars="0"/>
        <w:jc w:val="both"/>
        <w:outlineLvl w:val="1"/>
        <w:rPr>
          <w:rFonts w:hint="default" w:ascii="Calibri" w:hAnsi="Calibri" w:eastAsia="Times New Roman" w:cs="Calibri"/>
          <w:b/>
          <w:bCs/>
          <w:sz w:val="22"/>
          <w:szCs w:val="22"/>
          <w:lang w:eastAsia="tr-TR"/>
        </w:rPr>
      </w:pPr>
      <w:r>
        <w:rPr>
          <w:rFonts w:hint="default" w:ascii="Calibri" w:hAnsi="Calibri" w:eastAsia="Times New Roman" w:cs="Calibri"/>
          <w:b/>
          <w:bCs/>
          <w:sz w:val="22"/>
          <w:szCs w:val="22"/>
          <w:lang w:eastAsia="tr-TR"/>
        </w:rPr>
        <w:t>Eğitim</w:t>
      </w:r>
    </w:p>
    <w:p w14:paraId="3D0F6735">
      <w:pPr>
        <w:numPr>
          <w:ilvl w:val="0"/>
          <w:numId w:val="13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2"/>
          <w:szCs w:val="22"/>
          <w:lang w:eastAsia="tr-TR"/>
        </w:rPr>
      </w:pPr>
      <w:r>
        <w:rPr>
          <w:rFonts w:hint="default" w:ascii="Calibri" w:hAnsi="Calibri" w:eastAsia="Times New Roman" w:cs="Calibri"/>
          <w:sz w:val="22"/>
          <w:szCs w:val="22"/>
          <w:lang w:eastAsia="tr-TR"/>
        </w:rPr>
        <w:t>Her periyodik bakımda yetkili servis firmasından mutfak personeline tekrar eğitim verilmesi istenmelidir.</w:t>
      </w:r>
    </w:p>
    <w:p w14:paraId="535D0F0C">
      <w:pPr>
        <w:numPr>
          <w:ilvl w:val="0"/>
          <w:numId w:val="13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2"/>
          <w:szCs w:val="22"/>
          <w:lang w:eastAsia="tr-TR"/>
        </w:rPr>
      </w:pPr>
      <w:r>
        <w:rPr>
          <w:rFonts w:hint="default" w:ascii="Calibri" w:hAnsi="Calibri" w:eastAsia="Times New Roman" w:cs="Calibri"/>
          <w:sz w:val="22"/>
          <w:szCs w:val="22"/>
          <w:lang w:eastAsia="tr-TR"/>
        </w:rPr>
        <w:t>Eğitimsiz personelin bir yangın olayında panik davranışlarla zamanında ve güvenli müdahale yapamadığı raporlanmıştır.</w:t>
      </w:r>
    </w:p>
    <w:p w14:paraId="21916ADE">
      <w:pPr>
        <w:numPr>
          <w:ilvl w:val="0"/>
          <w:numId w:val="13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2"/>
          <w:szCs w:val="22"/>
          <w:lang w:val="en-US" w:eastAsia="tr-TR"/>
        </w:rPr>
      </w:pPr>
      <w:r>
        <w:rPr>
          <w:rFonts w:hint="default" w:ascii="Calibri" w:hAnsi="Calibri" w:eastAsia="Times New Roman" w:cs="Calibri"/>
          <w:sz w:val="22"/>
          <w:szCs w:val="22"/>
          <w:lang w:eastAsia="tr-TR"/>
        </w:rPr>
        <w:t>Mutfak personelinin sistemin kullanım kılavuzundaki bilgilere göre;</w:t>
      </w:r>
    </w:p>
    <w:p w14:paraId="67B3EF01">
      <w:pPr>
        <w:numPr>
          <w:ilvl w:val="0"/>
          <w:numId w:val="13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2"/>
          <w:szCs w:val="22"/>
          <w:lang w:eastAsia="tr-TR"/>
        </w:rPr>
      </w:pPr>
      <w:r>
        <w:rPr>
          <w:rFonts w:hint="default" w:ascii="Calibri" w:hAnsi="Calibri" w:eastAsia="Times New Roman" w:cs="Calibri"/>
          <w:sz w:val="22"/>
          <w:szCs w:val="22"/>
          <w:lang w:eastAsia="tr-TR"/>
        </w:rPr>
        <w:t>Sistemin tanıtımı</w:t>
      </w:r>
      <w:r>
        <w:rPr>
          <w:rFonts w:hint="default" w:ascii="Calibri" w:hAnsi="Calibri" w:eastAsia="Times New Roman" w:cs="Calibri"/>
          <w:sz w:val="22"/>
          <w:szCs w:val="22"/>
          <w:lang w:val="en-US" w:eastAsia="tr-TR"/>
        </w:rPr>
        <w:t xml:space="preserve">, </w:t>
      </w:r>
      <w:r>
        <w:rPr>
          <w:rFonts w:hint="default" w:ascii="Calibri" w:hAnsi="Calibri" w:eastAsia="Times New Roman" w:cs="Calibri"/>
          <w:sz w:val="22"/>
          <w:szCs w:val="22"/>
          <w:lang w:eastAsia="tr-TR"/>
        </w:rPr>
        <w:t>Otomatik çalışması</w:t>
      </w:r>
      <w:r>
        <w:rPr>
          <w:rFonts w:hint="default" w:ascii="Calibri" w:hAnsi="Calibri" w:eastAsia="Times New Roman" w:cs="Calibri"/>
          <w:sz w:val="22"/>
          <w:szCs w:val="22"/>
          <w:lang w:val="en-US" w:eastAsia="tr-TR"/>
        </w:rPr>
        <w:t xml:space="preserve">, </w:t>
      </w:r>
      <w:r>
        <w:rPr>
          <w:rFonts w:hint="default" w:ascii="Calibri" w:hAnsi="Calibri" w:eastAsia="Times New Roman" w:cs="Calibri"/>
          <w:sz w:val="22"/>
          <w:szCs w:val="22"/>
          <w:lang w:eastAsia="tr-TR"/>
        </w:rPr>
        <w:t>Yangın anında el ile çalıştırılması</w:t>
      </w:r>
      <w:r>
        <w:rPr>
          <w:rFonts w:hint="default" w:ascii="Calibri" w:hAnsi="Calibri" w:eastAsia="Times New Roman" w:cs="Calibri"/>
          <w:sz w:val="22"/>
          <w:szCs w:val="22"/>
          <w:lang w:val="en-US" w:eastAsia="tr-TR"/>
        </w:rPr>
        <w:t xml:space="preserve">, </w:t>
      </w:r>
      <w:r>
        <w:rPr>
          <w:rFonts w:hint="default" w:ascii="Calibri" w:hAnsi="Calibri" w:eastAsia="Times New Roman" w:cs="Calibri"/>
          <w:sz w:val="22"/>
          <w:szCs w:val="22"/>
          <w:lang w:eastAsia="tr-TR"/>
        </w:rPr>
        <w:t>Periyodik kontrolleri</w:t>
      </w:r>
      <w:r>
        <w:rPr>
          <w:rFonts w:hint="default" w:ascii="Calibri" w:hAnsi="Calibri" w:eastAsia="Times New Roman" w:cs="Calibri"/>
          <w:sz w:val="22"/>
          <w:szCs w:val="22"/>
          <w:lang w:val="en-US" w:eastAsia="tr-TR"/>
        </w:rPr>
        <w:t xml:space="preserve">, </w:t>
      </w:r>
      <w:r>
        <w:rPr>
          <w:rFonts w:hint="default" w:ascii="Calibri" w:hAnsi="Calibri" w:eastAsia="Times New Roman" w:cs="Calibri"/>
          <w:sz w:val="22"/>
          <w:szCs w:val="22"/>
          <w:lang w:eastAsia="tr-TR"/>
        </w:rPr>
        <w:t>Kullanımda süresince dikkat edilmesi gerekenler</w:t>
      </w:r>
      <w:r>
        <w:rPr>
          <w:rFonts w:hint="default" w:ascii="Calibri" w:hAnsi="Calibri" w:eastAsia="Times New Roman" w:cs="Calibri"/>
          <w:sz w:val="22"/>
          <w:szCs w:val="22"/>
          <w:lang w:val="en-US" w:eastAsia="tr-TR"/>
        </w:rPr>
        <w:t xml:space="preserve"> S</w:t>
      </w:r>
      <w:r>
        <w:rPr>
          <w:rFonts w:hint="default" w:ascii="Calibri" w:hAnsi="Calibri" w:eastAsia="Times New Roman" w:cs="Calibri"/>
          <w:sz w:val="22"/>
          <w:szCs w:val="22"/>
          <w:lang w:eastAsia="tr-TR"/>
        </w:rPr>
        <w:t>özlü olarak anlatılmalıdır. Yapılan anlatım ve katılımcılar yazılı olarak belgelendirilmelidir. </w:t>
      </w:r>
    </w:p>
    <w:p w14:paraId="0C6B6BB2">
      <w:pPr>
        <w:numPr>
          <w:ilvl w:val="0"/>
          <w:numId w:val="14"/>
        </w:numPr>
        <w:shd w:val="clear" w:color="auto" w:fill="FFFFFF"/>
        <w:spacing w:before="300" w:after="150" w:line="240" w:lineRule="auto"/>
        <w:ind w:left="420" w:leftChars="0" w:hanging="420" w:firstLineChars="0"/>
        <w:jc w:val="both"/>
        <w:outlineLvl w:val="1"/>
        <w:rPr>
          <w:rFonts w:hint="default" w:ascii="Calibri" w:hAnsi="Calibri" w:eastAsia="Times New Roman" w:cs="Calibri"/>
          <w:b/>
          <w:bCs/>
          <w:sz w:val="22"/>
          <w:szCs w:val="22"/>
          <w:lang w:eastAsia="tr-TR"/>
        </w:rPr>
      </w:pPr>
      <w:r>
        <w:rPr>
          <w:rFonts w:hint="default" w:ascii="Calibri" w:hAnsi="Calibri" w:eastAsia="Times New Roman" w:cs="Calibri"/>
          <w:b/>
          <w:bCs/>
          <w:sz w:val="22"/>
          <w:szCs w:val="22"/>
          <w:lang w:eastAsia="tr-TR"/>
        </w:rPr>
        <w:t>Boşaltma Boruları Periyodik Bakımı</w:t>
      </w:r>
    </w:p>
    <w:p w14:paraId="2443D3DF">
      <w:pPr>
        <w:numPr>
          <w:ilvl w:val="0"/>
          <w:numId w:val="15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2"/>
          <w:szCs w:val="22"/>
          <w:lang w:eastAsia="tr-TR"/>
        </w:rPr>
      </w:pPr>
      <w:r>
        <w:rPr>
          <w:rFonts w:hint="default" w:ascii="Calibri" w:hAnsi="Calibri" w:eastAsia="Times New Roman" w:cs="Calibri"/>
          <w:sz w:val="22"/>
          <w:szCs w:val="22"/>
          <w:lang w:eastAsia="tr-TR"/>
        </w:rPr>
        <w:t>Periyodik kontrollerde boru bağlantı noktaları gözle kontrol edilmelidir.</w:t>
      </w:r>
    </w:p>
    <w:p w14:paraId="2BC9D977">
      <w:pPr>
        <w:numPr>
          <w:ilvl w:val="0"/>
          <w:numId w:val="15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2"/>
          <w:szCs w:val="22"/>
          <w:lang w:eastAsia="tr-TR"/>
        </w:rPr>
      </w:pPr>
      <w:r>
        <w:rPr>
          <w:rFonts w:hint="default" w:ascii="Calibri" w:hAnsi="Calibri" w:eastAsia="Times New Roman" w:cs="Calibri"/>
          <w:sz w:val="22"/>
          <w:szCs w:val="22"/>
          <w:lang w:eastAsia="tr-TR"/>
        </w:rPr>
        <w:t>Eğer sistem çalıştırılmış ise boruların içi temiz su ile yıkanmalıdır.</w:t>
      </w:r>
    </w:p>
    <w:p w14:paraId="66A0AB56">
      <w:pPr>
        <w:numPr>
          <w:ilvl w:val="0"/>
          <w:numId w:val="15"/>
        </w:numPr>
        <w:shd w:val="clear" w:color="auto" w:fill="FFFFFF"/>
        <w:spacing w:after="150" w:line="240" w:lineRule="auto"/>
        <w:ind w:left="425" w:leftChars="0" w:hanging="425" w:firstLineChars="0"/>
        <w:jc w:val="both"/>
        <w:rPr>
          <w:rFonts w:hint="default" w:ascii="Calibri" w:hAnsi="Calibri" w:eastAsia="Times New Roman" w:cs="Calibri"/>
          <w:sz w:val="22"/>
          <w:szCs w:val="22"/>
          <w:lang w:eastAsia="tr-TR"/>
        </w:rPr>
      </w:pPr>
      <w:r>
        <w:rPr>
          <w:rFonts w:hint="default" w:ascii="Calibri" w:hAnsi="Calibri" w:eastAsia="Times New Roman" w:cs="Calibri"/>
          <w:sz w:val="22"/>
          <w:szCs w:val="22"/>
          <w:lang w:eastAsia="tr-TR"/>
        </w:rPr>
        <w:t>Hidrolik hesap kurallarına göre yeniden montaj yapılır.</w:t>
      </w:r>
    </w:p>
    <w:p w14:paraId="05510A4A">
      <w:pPr>
        <w:ind w:firstLine="7704" w:firstLineChars="3500"/>
        <w:jc w:val="both"/>
        <w:rPr>
          <w:rFonts w:hint="default" w:ascii="Calibri" w:hAnsi="Calibri" w:cs="Calibri"/>
          <w:b/>
          <w:bCs/>
          <w:sz w:val="22"/>
          <w:szCs w:val="22"/>
          <w:lang w:val="tr-TR"/>
        </w:rPr>
      </w:pPr>
      <w:bookmarkStart w:id="0" w:name="_GoBack"/>
      <w:bookmarkEnd w:id="0"/>
      <w:r>
        <w:rPr>
          <w:rFonts w:hint="default" w:ascii="Calibri" w:hAnsi="Calibri" w:cs="Calibri"/>
          <w:b/>
          <w:bCs/>
          <w:sz w:val="22"/>
          <w:szCs w:val="22"/>
          <w:lang w:val="tr-TR"/>
        </w:rPr>
        <w:t>- İDARE -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5003A"/>
    <w:multiLevelType w:val="singleLevel"/>
    <w:tmpl w:val="AA15003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B2B4E393"/>
    <w:multiLevelType w:val="singleLevel"/>
    <w:tmpl w:val="B2B4E39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BB29E846"/>
    <w:multiLevelType w:val="singleLevel"/>
    <w:tmpl w:val="BB29E84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C5E7BEA7"/>
    <w:multiLevelType w:val="singleLevel"/>
    <w:tmpl w:val="C5E7BEA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02F438FF"/>
    <w:multiLevelType w:val="singleLevel"/>
    <w:tmpl w:val="02F438F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063B9EF1"/>
    <w:multiLevelType w:val="singleLevel"/>
    <w:tmpl w:val="063B9EF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09C95781"/>
    <w:multiLevelType w:val="singleLevel"/>
    <w:tmpl w:val="09C9578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288D59A4"/>
    <w:multiLevelType w:val="singleLevel"/>
    <w:tmpl w:val="288D59A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2D2655B7"/>
    <w:multiLevelType w:val="singleLevel"/>
    <w:tmpl w:val="2D2655B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9">
    <w:nsid w:val="314A3028"/>
    <w:multiLevelType w:val="singleLevel"/>
    <w:tmpl w:val="314A302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0">
    <w:nsid w:val="4DC5955E"/>
    <w:multiLevelType w:val="singleLevel"/>
    <w:tmpl w:val="4DC5955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1">
    <w:nsid w:val="57118C58"/>
    <w:multiLevelType w:val="singleLevel"/>
    <w:tmpl w:val="57118C5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2">
    <w:nsid w:val="65D0B85D"/>
    <w:multiLevelType w:val="singleLevel"/>
    <w:tmpl w:val="65D0B85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3">
    <w:nsid w:val="689AEAA9"/>
    <w:multiLevelType w:val="singleLevel"/>
    <w:tmpl w:val="689AEAA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4">
    <w:nsid w:val="748E3B27"/>
    <w:multiLevelType w:val="singleLevel"/>
    <w:tmpl w:val="748E3B2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6"/>
  </w:num>
  <w:num w:numId="13">
    <w:abstractNumId w:val="8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77"/>
    <w:rsid w:val="00254F77"/>
    <w:rsid w:val="002714D1"/>
    <w:rsid w:val="00410C22"/>
    <w:rsid w:val="004B222B"/>
    <w:rsid w:val="00675CF9"/>
    <w:rsid w:val="00B259AF"/>
    <w:rsid w:val="00C15E3D"/>
    <w:rsid w:val="00D57968"/>
    <w:rsid w:val="00DE57F4"/>
    <w:rsid w:val="00E04142"/>
    <w:rsid w:val="00E47C28"/>
    <w:rsid w:val="00F157DB"/>
    <w:rsid w:val="00F81D5A"/>
    <w:rsid w:val="0A9F5E92"/>
    <w:rsid w:val="0D2D7A4B"/>
    <w:rsid w:val="15736188"/>
    <w:rsid w:val="22511BEE"/>
    <w:rsid w:val="3AF90F4C"/>
    <w:rsid w:val="458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tr-TR"/>
    </w:rPr>
  </w:style>
  <w:style w:type="paragraph" w:styleId="3">
    <w:name w:val="heading 2"/>
    <w:basedOn w:val="1"/>
    <w:link w:val="1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tr-TR"/>
    </w:rPr>
  </w:style>
  <w:style w:type="paragraph" w:styleId="4">
    <w:name w:val="heading 3"/>
    <w:basedOn w:val="1"/>
    <w:link w:val="12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tr-TR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şlık 1 Char"/>
    <w:basedOn w:val="5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tr-TR"/>
    </w:rPr>
  </w:style>
  <w:style w:type="character" w:customStyle="1" w:styleId="11">
    <w:name w:val="Başlık 2 Char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tr-TR"/>
    </w:rPr>
  </w:style>
  <w:style w:type="character" w:customStyle="1" w:styleId="12">
    <w:name w:val="Başlık 3 Char"/>
    <w:basedOn w:val="5"/>
    <w:link w:val="4"/>
    <w:uiPriority w:val="9"/>
    <w:rPr>
      <w:rFonts w:ascii="Times New Roman" w:hAnsi="Times New Roman" w:eastAsia="Times New Roman" w:cs="Times New Roman"/>
      <w:b/>
      <w:bCs/>
      <w:sz w:val="27"/>
      <w:szCs w:val="27"/>
      <w:lang w:eastAsia="tr-T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2836</Characters>
  <Lines>23</Lines>
  <Paragraphs>6</Paragraphs>
  <TotalTime>17</TotalTime>
  <ScaleCrop>false</ScaleCrop>
  <LinksUpToDate>false</LinksUpToDate>
  <CharactersWithSpaces>3327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2025-01-30T08:50:00Z</dcterms:created>
  <dc:creator>Mustafa KURUÇAY</dc:creator>
  <cp:lastModifiedBy>User</cp:lastModifiedBy>
  <cp:lastPrinted>2025-03-25T13:04:00Z</cp:lastPrinted>
  <dcterms:modified xsi:type="dcterms:W3CDTF">2025-03-26T13:18:36Z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167F6FB24D1B43728071008A55A7FA1C_13</vt:lpwstr>
  </property>
</Properties>
</file>